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AA" w:rsidRDefault="00D837AA" w:rsidP="00130535">
      <w:pPr>
        <w:spacing w:line="240" w:lineRule="auto"/>
        <w:ind w:left="3540" w:firstLine="708"/>
        <w:rPr>
          <w:rFonts w:ascii="Arial" w:hAnsi="Arial" w:cs="Arial"/>
          <w:sz w:val="18"/>
          <w:szCs w:val="18"/>
        </w:rPr>
      </w:pPr>
      <w:r w:rsidRPr="00510BE5">
        <w:rPr>
          <w:rFonts w:ascii="Arial" w:hAnsi="Arial" w:cs="Arial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6.75pt">
            <v:imagedata r:id="rId4" o:title=""/>
          </v:shape>
        </w:pict>
      </w:r>
    </w:p>
    <w:p w:rsidR="00D837AA" w:rsidRDefault="00D837AA" w:rsidP="0013053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Ministero dell'Istruzione, dell'Università e della Ricerca</w:t>
      </w:r>
    </w:p>
    <w:p w:rsidR="00D837AA" w:rsidRDefault="00D837AA" w:rsidP="0013053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>
          <w:rPr>
            <w:rFonts w:ascii="Arial" w:hAnsi="Arial" w:cs="Arial"/>
            <w:b/>
            <w:bCs/>
            <w:sz w:val="16"/>
            <w:szCs w:val="16"/>
          </w:rPr>
          <w:t>la PUGLIA</w:t>
        </w:r>
      </w:smartTag>
    </w:p>
    <w:p w:rsidR="00D837AA" w:rsidRDefault="00D837AA" w:rsidP="00130535">
      <w:pPr>
        <w:pStyle w:val="Header"/>
        <w:spacing w:after="12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Direzione Generale</w:t>
      </w:r>
    </w:p>
    <w:p w:rsidR="00D837AA" w:rsidRPr="00843032" w:rsidRDefault="00D837AA" w:rsidP="00130535">
      <w:pPr>
        <w:pStyle w:val="Header"/>
        <w:spacing w:after="120"/>
        <w:jc w:val="both"/>
        <w:rPr>
          <w:rFonts w:ascii="Times New Roman" w:hAnsi="Times New Roman"/>
          <w:b/>
        </w:rPr>
      </w:pPr>
      <w:r w:rsidRPr="00843032">
        <w:rPr>
          <w:rFonts w:ascii="Times New Roman" w:hAnsi="Times New Roman"/>
          <w:b/>
        </w:rPr>
        <w:t>D.D.G. n. 82 del 24 settembre 2012 – Concorsi a posti e cattedre, per titoli ed esami, finalizzati al reclutamento del personale docente nelle scuole dell’infanzia, primaria, secondaria di I° e II° grado.</w:t>
      </w:r>
    </w:p>
    <w:p w:rsidR="00D837AA" w:rsidRPr="00130535" w:rsidRDefault="00D837AA" w:rsidP="00130535">
      <w:pPr>
        <w:pStyle w:val="Header"/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130535">
        <w:rPr>
          <w:b/>
        </w:rPr>
        <w:t>TABELLA DI DETERMINAZIONE, PREDISPOSTA DALLA COMMISSIONE ESAMINATRICE, DEI CRITERI  RELATIVI ALLA VALUTAZIONE DELLA PROVA SCRITTA RIFERITA ALL’AMBTO DISCIPLINARE n. 5/FRANCESE ( Classi 245 e 246 ).</w:t>
      </w:r>
    </w:p>
    <w:p w:rsidR="00D837AA" w:rsidRPr="00130535" w:rsidRDefault="00D837AA" w:rsidP="00CE6244">
      <w:pPr>
        <w:spacing w:after="0" w:line="240" w:lineRule="auto"/>
        <w:jc w:val="both"/>
        <w:rPr>
          <w:sz w:val="20"/>
          <w:szCs w:val="20"/>
        </w:rPr>
      </w:pPr>
      <w:smartTag w:uri="urn:schemas-microsoft-com:office:smarttags" w:element="PersonName">
        <w:smartTagPr>
          <w:attr w:name="ProductID" w:val="la Commissione"/>
        </w:smartTagPr>
        <w:r w:rsidRPr="00130535">
          <w:rPr>
            <w:sz w:val="20"/>
            <w:szCs w:val="20"/>
          </w:rPr>
          <w:t>La Commissione</w:t>
        </w:r>
      </w:smartTag>
      <w:r w:rsidRPr="00130535">
        <w:rPr>
          <w:sz w:val="20"/>
          <w:szCs w:val="20"/>
        </w:rPr>
        <w:t xml:space="preserve"> decide di adottare gli indicatori definiti a livello nazionale (pertinenza- correttezza linguistica – completezza – originalità )in quan</w:t>
      </w:r>
      <w:r>
        <w:rPr>
          <w:sz w:val="20"/>
          <w:szCs w:val="20"/>
        </w:rPr>
        <w:t>to ritenuti idonei per la</w:t>
      </w:r>
      <w:r w:rsidRPr="00130535">
        <w:rPr>
          <w:sz w:val="20"/>
          <w:szCs w:val="20"/>
        </w:rPr>
        <w:t xml:space="preserve"> valutazion</w:t>
      </w:r>
      <w:r>
        <w:rPr>
          <w:sz w:val="20"/>
          <w:szCs w:val="20"/>
        </w:rPr>
        <w:t>e degli elaborati. I</w:t>
      </w:r>
      <w:r w:rsidRPr="00130535">
        <w:rPr>
          <w:sz w:val="20"/>
          <w:szCs w:val="20"/>
        </w:rPr>
        <w:t xml:space="preserve"> quattro indicatori sono stati declinati e integrati secondo descrittori specifici della lingua straniera in relazione, anche, ai quesiti oggetto delle prove concorsuali.</w:t>
      </w:r>
    </w:p>
    <w:p w:rsidR="00D837AA" w:rsidRPr="00130535" w:rsidRDefault="00D837AA" w:rsidP="00130535">
      <w:pPr>
        <w:jc w:val="both"/>
        <w:rPr>
          <w:sz w:val="20"/>
          <w:szCs w:val="20"/>
        </w:rPr>
      </w:pPr>
      <w:r w:rsidRPr="00130535">
        <w:rPr>
          <w:sz w:val="20"/>
          <w:szCs w:val="20"/>
        </w:rPr>
        <w:t xml:space="preserve">Ad ogni indicatore – e di conseguenza ai corrispettivi descrittori – è stato assegnato un peso diverso in base all’importanza che </w:t>
      </w:r>
      <w:smartTag w:uri="urn:schemas-microsoft-com:office:smarttags" w:element="PersonName">
        <w:smartTagPr>
          <w:attr w:name="ProductID" w:val="la  Commissione"/>
        </w:smartTagPr>
        <w:r w:rsidRPr="00130535">
          <w:rPr>
            <w:sz w:val="20"/>
            <w:szCs w:val="20"/>
          </w:rPr>
          <w:t>la  Commissione</w:t>
        </w:r>
      </w:smartTag>
      <w:r w:rsidRPr="00130535">
        <w:rPr>
          <w:sz w:val="20"/>
          <w:szCs w:val="20"/>
        </w:rPr>
        <w:t xml:space="preserve"> ha attribuito ad ognuno di essi, in ragione della specificità della lingua francese.   Il peso assegnato ad ogni indicatore  è stato tradotto in valore numerico ottenuto dalla somma dei pesi numerici  attribuiti ai rispettivi descrittori, come rappresentati nella seguente tabella di valutazione.</w:t>
      </w:r>
    </w:p>
    <w:tbl>
      <w:tblPr>
        <w:tblW w:w="1085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3"/>
        <w:gridCol w:w="7143"/>
        <w:gridCol w:w="289"/>
        <w:gridCol w:w="289"/>
        <w:gridCol w:w="289"/>
        <w:gridCol w:w="289"/>
        <w:gridCol w:w="311"/>
        <w:gridCol w:w="346"/>
        <w:gridCol w:w="346"/>
        <w:gridCol w:w="346"/>
        <w:gridCol w:w="346"/>
        <w:gridCol w:w="346"/>
      </w:tblGrid>
      <w:tr w:rsidR="00D837AA" w:rsidTr="000E6066">
        <w:trPr>
          <w:gridBefore w:val="2"/>
          <w:wBefore w:w="7656" w:type="dxa"/>
          <w:trHeight w:val="113"/>
        </w:trPr>
        <w:tc>
          <w:tcPr>
            <w:tcW w:w="1467" w:type="dxa"/>
            <w:gridSpan w:val="5"/>
            <w:vMerge w:val="restart"/>
            <w:vAlign w:val="center"/>
          </w:tcPr>
          <w:p w:rsidR="00D837AA" w:rsidRPr="00E44694" w:rsidRDefault="00D837AA" w:rsidP="008E0E8F">
            <w:pPr>
              <w:pStyle w:val="ListParagraph"/>
              <w:spacing w:after="0" w:line="240" w:lineRule="atLeast"/>
              <w:ind w:left="0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4694">
              <w:rPr>
                <w:rFonts w:ascii="Times New Roman" w:hAnsi="Times New Roman"/>
                <w:b/>
                <w:sz w:val="18"/>
                <w:szCs w:val="18"/>
              </w:rPr>
              <w:t>PUNTEGGIO</w:t>
            </w:r>
          </w:p>
        </w:tc>
        <w:tc>
          <w:tcPr>
            <w:tcW w:w="346" w:type="dxa"/>
            <w:vMerge w:val="restart"/>
            <w:tcBorders>
              <w:bottom w:val="nil"/>
            </w:tcBorders>
          </w:tcPr>
          <w:p w:rsidR="00D837AA" w:rsidRDefault="00D837AA" w:rsidP="008E0E8F">
            <w:pPr>
              <w:pStyle w:val="ListParagraph"/>
              <w:spacing w:after="0" w:line="240" w:lineRule="atLeast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4" w:type="dxa"/>
            <w:gridSpan w:val="4"/>
          </w:tcPr>
          <w:p w:rsidR="00D837AA" w:rsidRPr="007D018E" w:rsidRDefault="00D837AA" w:rsidP="008E0E8F">
            <w:pPr>
              <w:pStyle w:val="ListParagraph"/>
              <w:spacing w:after="0" w:line="240" w:lineRule="atLeast"/>
              <w:ind w:left="0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018E">
              <w:rPr>
                <w:rFonts w:ascii="Times New Roman" w:hAnsi="Times New Roman"/>
                <w:b/>
                <w:sz w:val="18"/>
                <w:szCs w:val="18"/>
              </w:rPr>
              <w:t>QUESITO</w:t>
            </w:r>
          </w:p>
        </w:tc>
      </w:tr>
      <w:tr w:rsidR="00D837AA" w:rsidTr="000E6066">
        <w:trPr>
          <w:gridBefore w:val="2"/>
          <w:wBefore w:w="7656" w:type="dxa"/>
          <w:trHeight w:val="112"/>
        </w:trPr>
        <w:tc>
          <w:tcPr>
            <w:tcW w:w="1467" w:type="dxa"/>
            <w:gridSpan w:val="5"/>
            <w:vMerge/>
          </w:tcPr>
          <w:p w:rsidR="00D837AA" w:rsidRDefault="00D837AA" w:rsidP="008E0E8F">
            <w:pPr>
              <w:pStyle w:val="ListParagraph"/>
              <w:spacing w:after="0" w:line="240" w:lineRule="auto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6" w:type="dxa"/>
            <w:vMerge/>
            <w:tcBorders>
              <w:bottom w:val="nil"/>
            </w:tcBorders>
          </w:tcPr>
          <w:p w:rsidR="00D837AA" w:rsidRDefault="00D837AA" w:rsidP="008E0E8F">
            <w:pPr>
              <w:pStyle w:val="ListParagraph"/>
              <w:spacing w:after="0" w:line="240" w:lineRule="auto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6" w:type="dxa"/>
          </w:tcPr>
          <w:p w:rsidR="00D837AA" w:rsidRDefault="00D837AA" w:rsidP="008E0E8F">
            <w:pPr>
              <w:pStyle w:val="ListParagraph"/>
              <w:spacing w:after="0" w:line="240" w:lineRule="auto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6" w:type="dxa"/>
          </w:tcPr>
          <w:p w:rsidR="00D837AA" w:rsidRDefault="00D837AA" w:rsidP="008E0E8F">
            <w:pPr>
              <w:pStyle w:val="ListParagraph"/>
              <w:spacing w:after="0" w:line="240" w:lineRule="auto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6" w:type="dxa"/>
          </w:tcPr>
          <w:p w:rsidR="00D837AA" w:rsidRDefault="00D837AA" w:rsidP="008E0E8F">
            <w:pPr>
              <w:pStyle w:val="ListParagraph"/>
              <w:spacing w:after="0" w:line="240" w:lineRule="auto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6" w:type="dxa"/>
          </w:tcPr>
          <w:p w:rsidR="00D837AA" w:rsidRDefault="00D837AA" w:rsidP="008E0E8F">
            <w:pPr>
              <w:pStyle w:val="ListParagraph"/>
              <w:spacing w:after="0" w:line="240" w:lineRule="auto"/>
              <w:ind w:left="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D837AA" w:rsidRPr="00590042" w:rsidTr="000E6066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513" w:type="dxa"/>
            <w:vMerge w:val="restart"/>
            <w:textDirection w:val="btLr"/>
          </w:tcPr>
          <w:p w:rsidR="00D837AA" w:rsidRPr="000662ED" w:rsidRDefault="00D837AA" w:rsidP="008E0E8F">
            <w:pPr>
              <w:pStyle w:val="ListParagraph"/>
              <w:spacing w:after="0" w:line="240" w:lineRule="auto"/>
              <w:ind w:left="-426" w:right="113" w:firstLine="42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62ED">
              <w:rPr>
                <w:rFonts w:ascii="Times New Roman" w:hAnsi="Times New Roman"/>
                <w:b/>
                <w:sz w:val="18"/>
                <w:szCs w:val="18"/>
              </w:rPr>
              <w:t xml:space="preserve">    1. PERTINENZA</w:t>
            </w: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right="113" w:firstLine="426"/>
              <w:rPr>
                <w:rFonts w:ascii="Times New Roman" w:hAnsi="Times New Roman"/>
              </w:rPr>
            </w:pPr>
          </w:p>
        </w:tc>
        <w:tc>
          <w:tcPr>
            <w:tcW w:w="7143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a.1)Elaborazione ampiamente pertinente alle indicazioni e alle richieste della traccia sostenuta da costrutti teorici pertinenti e da esempi contestualizzati. Riferimento a sperimentazioni didattiche nazionali e/o internazionali. Comprensione completa della traccia.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4</w:t>
            </w:r>
          </w:p>
        </w:tc>
        <w:tc>
          <w:tcPr>
            <w:tcW w:w="346" w:type="dxa"/>
            <w:vMerge w:val="restart"/>
            <w:tcBorders>
              <w:top w:val="nil"/>
            </w:tcBorders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513" w:type="dxa"/>
            <w:vMerge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43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b.1)Elaborazione sostanzialmente pertinente alle indicazioni e alle richieste della traccia, sostenuta da alcuni costrutti teorici  e da qualche esempio pertinente. Comprensione buona della traccia.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3</w:t>
            </w: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  <w:vMerge/>
            <w:tcBorders>
              <w:top w:val="nil"/>
            </w:tcBorders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513" w:type="dxa"/>
            <w:vMerge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43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c.1)Elaborazione organica anche se non pienamente rispondente alle indicazioni della traccia. Comprensione sufficiente della traccia.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2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  <w:vMerge/>
            <w:tcBorders>
              <w:top w:val="nil"/>
            </w:tcBorders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blPrEx>
          <w:tblCellMar>
            <w:left w:w="108" w:type="dxa"/>
            <w:right w:w="108" w:type="dxa"/>
          </w:tblCellMar>
          <w:tblLook w:val="00A0"/>
        </w:tblPrEx>
        <w:tc>
          <w:tcPr>
            <w:tcW w:w="513" w:type="dxa"/>
            <w:vMerge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43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d.1)Elaborazione frammentaria, disorganica con riferimenti confusi rispetto alle indicazioni della traccia. Comprensione insufficiente della traccia.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1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  <w:vMerge/>
            <w:tcBorders>
              <w:top w:val="nil"/>
            </w:tcBorders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  <w:b/>
              </w:rPr>
            </w:pPr>
          </w:p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blPrEx>
          <w:tblCellMar>
            <w:left w:w="108" w:type="dxa"/>
            <w:right w:w="108" w:type="dxa"/>
          </w:tblCellMar>
          <w:tblLook w:val="00A0"/>
        </w:tblPrEx>
        <w:trPr>
          <w:trHeight w:val="325"/>
        </w:trPr>
        <w:tc>
          <w:tcPr>
            <w:tcW w:w="513" w:type="dxa"/>
            <w:vMerge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43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e.1) Quesito non svolto e/o privo di elementi di valutazione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0</w:t>
            </w: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9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vAlign w:val="center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  <w:vMerge/>
            <w:tcBorders>
              <w:top w:val="nil"/>
            </w:tcBorders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6" w:type="dxa"/>
          </w:tcPr>
          <w:p w:rsidR="00D837AA" w:rsidRPr="00590042" w:rsidRDefault="00D837AA" w:rsidP="008E0E8F">
            <w:pPr>
              <w:pStyle w:val="ListParagraph"/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</w:tbl>
    <w:p w:rsidR="00D837AA" w:rsidRPr="00C7386B" w:rsidRDefault="00D837AA" w:rsidP="000E6066">
      <w:pPr>
        <w:spacing w:after="0" w:line="240" w:lineRule="atLeast"/>
        <w:ind w:left="-425" w:firstLine="425"/>
        <w:rPr>
          <w:rFonts w:ascii="Times New Roman" w:hAnsi="Times New Roman"/>
          <w:sz w:val="16"/>
          <w:szCs w:val="16"/>
        </w:rPr>
      </w:pPr>
    </w:p>
    <w:tbl>
      <w:tblPr>
        <w:tblW w:w="1079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7124"/>
        <w:gridCol w:w="249"/>
        <w:gridCol w:w="300"/>
        <w:gridCol w:w="366"/>
        <w:gridCol w:w="240"/>
        <w:gridCol w:w="319"/>
        <w:gridCol w:w="345"/>
        <w:gridCol w:w="345"/>
        <w:gridCol w:w="345"/>
        <w:gridCol w:w="345"/>
        <w:gridCol w:w="345"/>
      </w:tblGrid>
      <w:tr w:rsidR="00D837AA" w:rsidRPr="00590042" w:rsidTr="000E6066">
        <w:tc>
          <w:tcPr>
            <w:tcW w:w="475" w:type="dxa"/>
            <w:vMerge w:val="restart"/>
            <w:textDirection w:val="btLr"/>
            <w:vAlign w:val="center"/>
          </w:tcPr>
          <w:p w:rsidR="00D837AA" w:rsidRPr="000662ED" w:rsidRDefault="00D837AA" w:rsidP="008E0E8F">
            <w:pPr>
              <w:spacing w:after="0" w:line="240" w:lineRule="auto"/>
              <w:ind w:left="-426" w:right="113" w:firstLine="42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62ED">
              <w:rPr>
                <w:rFonts w:ascii="Times New Roman" w:hAnsi="Times New Roman"/>
                <w:b/>
                <w:sz w:val="18"/>
                <w:szCs w:val="18"/>
              </w:rPr>
              <w:t>2.CORRETTEZZA LINGUISTICA</w:t>
            </w:r>
          </w:p>
        </w:tc>
        <w:tc>
          <w:tcPr>
            <w:tcW w:w="7124" w:type="dxa"/>
          </w:tcPr>
          <w:p w:rsidR="00D837AA" w:rsidRPr="00590042" w:rsidRDefault="00D837AA" w:rsidP="008E0E8F">
            <w:p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a.2)Chiarezza espositiva,correttezza ortografica, grammaticale,sintattica, lessico appropriato. Sequenzialità logica  della trattazione.</w:t>
            </w:r>
          </w:p>
        </w:tc>
        <w:tc>
          <w:tcPr>
            <w:tcW w:w="24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3</w:t>
            </w:r>
          </w:p>
        </w:tc>
        <w:tc>
          <w:tcPr>
            <w:tcW w:w="31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  <w:vMerge w:val="restart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rPr>
          <w:trHeight w:val="540"/>
        </w:trPr>
        <w:tc>
          <w:tcPr>
            <w:tcW w:w="475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24" w:type="dxa"/>
          </w:tcPr>
          <w:p w:rsidR="00D837AA" w:rsidRPr="00590042" w:rsidRDefault="00D837AA" w:rsidP="008E0E8F">
            <w:p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b.2)Chiarezza espositiva, lessico adeguato, qualche errore nell’impianto morfo-sintattico.</w:t>
            </w:r>
          </w:p>
        </w:tc>
        <w:tc>
          <w:tcPr>
            <w:tcW w:w="24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2</w:t>
            </w:r>
          </w:p>
        </w:tc>
        <w:tc>
          <w:tcPr>
            <w:tcW w:w="24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rPr>
          <w:trHeight w:val="548"/>
        </w:trPr>
        <w:tc>
          <w:tcPr>
            <w:tcW w:w="475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24" w:type="dxa"/>
          </w:tcPr>
          <w:p w:rsidR="00D837AA" w:rsidRPr="00590042" w:rsidRDefault="00D837AA" w:rsidP="008E0E8F">
            <w:p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c.2)Esposizione elementare ma complessivamente corretta.</w:t>
            </w:r>
          </w:p>
        </w:tc>
        <w:tc>
          <w:tcPr>
            <w:tcW w:w="24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dxa"/>
            <w:vAlign w:val="center"/>
          </w:tcPr>
          <w:p w:rsidR="00D837AA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1</w:t>
            </w:r>
          </w:p>
        </w:tc>
        <w:tc>
          <w:tcPr>
            <w:tcW w:w="366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c>
          <w:tcPr>
            <w:tcW w:w="475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24" w:type="dxa"/>
          </w:tcPr>
          <w:p w:rsidR="00D837AA" w:rsidRPr="00590042" w:rsidRDefault="00D837AA" w:rsidP="008E0E8F">
            <w:p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d.2)Mancanza di correttezza ortografica,  grammaticale, lessico impreciso o inadeguato. Trattazione  priva di sequenzialità logica.</w:t>
            </w:r>
          </w:p>
        </w:tc>
        <w:tc>
          <w:tcPr>
            <w:tcW w:w="249" w:type="dxa"/>
            <w:vAlign w:val="center"/>
          </w:tcPr>
          <w:p w:rsidR="00D837AA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0</w:t>
            </w:r>
          </w:p>
        </w:tc>
        <w:tc>
          <w:tcPr>
            <w:tcW w:w="30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5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</w:tbl>
    <w:p w:rsidR="00D837AA" w:rsidRPr="00C7386B" w:rsidRDefault="00D837AA" w:rsidP="000E6066">
      <w:pPr>
        <w:spacing w:after="0" w:line="240" w:lineRule="atLeast"/>
        <w:ind w:left="-425" w:firstLine="425"/>
        <w:rPr>
          <w:rFonts w:ascii="Times New Roman" w:hAnsi="Times New Roman"/>
        </w:rPr>
      </w:pPr>
    </w:p>
    <w:tbl>
      <w:tblPr>
        <w:tblW w:w="107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4"/>
        <w:gridCol w:w="7086"/>
        <w:gridCol w:w="310"/>
        <w:gridCol w:w="237"/>
        <w:gridCol w:w="363"/>
        <w:gridCol w:w="300"/>
        <w:gridCol w:w="292"/>
        <w:gridCol w:w="344"/>
        <w:gridCol w:w="343"/>
        <w:gridCol w:w="343"/>
        <w:gridCol w:w="343"/>
        <w:gridCol w:w="343"/>
      </w:tblGrid>
      <w:tr w:rsidR="00D837AA" w:rsidRPr="00590042" w:rsidTr="000E6066">
        <w:tc>
          <w:tcPr>
            <w:tcW w:w="474" w:type="dxa"/>
            <w:vMerge w:val="restart"/>
            <w:textDirection w:val="btLr"/>
          </w:tcPr>
          <w:p w:rsidR="00D837AA" w:rsidRPr="00590042" w:rsidRDefault="00D837AA" w:rsidP="008E0E8F">
            <w:pPr>
              <w:spacing w:after="0" w:line="240" w:lineRule="auto"/>
              <w:ind w:left="-313" w:right="113" w:firstLine="426"/>
              <w:rPr>
                <w:rFonts w:ascii="Times New Roman" w:hAnsi="Times New Roman"/>
                <w:b/>
                <w:sz w:val="16"/>
                <w:szCs w:val="16"/>
              </w:rPr>
            </w:pPr>
            <w:r w:rsidRPr="00590042">
              <w:rPr>
                <w:rFonts w:ascii="Times New Roman" w:hAnsi="Times New Roman"/>
                <w:b/>
                <w:sz w:val="16"/>
                <w:szCs w:val="16"/>
              </w:rPr>
              <w:t>3.COMPLETEZZA</w:t>
            </w:r>
          </w:p>
        </w:tc>
        <w:tc>
          <w:tcPr>
            <w:tcW w:w="7086" w:type="dxa"/>
          </w:tcPr>
          <w:p w:rsidR="00D837AA" w:rsidRPr="00590042" w:rsidRDefault="00D837AA" w:rsidP="008E0E8F">
            <w:pPr>
              <w:spacing w:after="0" w:line="240" w:lineRule="auto"/>
              <w:ind w:left="318" w:hanging="284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a.3)Conoscenze complete ed approfondite delle tematiche richiese, suffragate da citazioni significative e da riferimenti interdisciplinari.</w:t>
            </w:r>
          </w:p>
        </w:tc>
        <w:tc>
          <w:tcPr>
            <w:tcW w:w="31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dxa"/>
            <w:vAlign w:val="center"/>
          </w:tcPr>
          <w:p w:rsidR="00D837AA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2</w:t>
            </w:r>
          </w:p>
        </w:tc>
        <w:tc>
          <w:tcPr>
            <w:tcW w:w="30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2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" w:type="dxa"/>
            <w:vMerge w:val="restart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c>
          <w:tcPr>
            <w:tcW w:w="474" w:type="dxa"/>
            <w:vMerge/>
            <w:textDirection w:val="btLr"/>
          </w:tcPr>
          <w:p w:rsidR="00D837AA" w:rsidRPr="00590042" w:rsidRDefault="00D837AA" w:rsidP="008E0E8F">
            <w:pPr>
              <w:spacing w:after="0" w:line="240" w:lineRule="auto"/>
              <w:ind w:left="-313" w:right="113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6" w:type="dxa"/>
          </w:tcPr>
          <w:p w:rsidR="00D837AA" w:rsidRPr="00590042" w:rsidRDefault="00D837AA" w:rsidP="008E0E8F">
            <w:pPr>
              <w:spacing w:after="0" w:line="240" w:lineRule="auto"/>
              <w:ind w:left="318" w:hanging="284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b.3)Conoscenze sostanzialmente sufficienti ma non sempre sostenute da argomentazioni significative.</w:t>
            </w:r>
          </w:p>
        </w:tc>
        <w:tc>
          <w:tcPr>
            <w:tcW w:w="31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" w:type="dxa"/>
            <w:vAlign w:val="center"/>
          </w:tcPr>
          <w:p w:rsidR="00D837AA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1</w:t>
            </w:r>
          </w:p>
        </w:tc>
        <w:tc>
          <w:tcPr>
            <w:tcW w:w="363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2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  <w:tr w:rsidR="00D837AA" w:rsidRPr="00590042" w:rsidTr="000E6066">
        <w:trPr>
          <w:trHeight w:val="670"/>
        </w:trPr>
        <w:tc>
          <w:tcPr>
            <w:tcW w:w="474" w:type="dxa"/>
            <w:vMerge/>
            <w:textDirection w:val="btLr"/>
          </w:tcPr>
          <w:p w:rsidR="00D837AA" w:rsidRPr="00590042" w:rsidRDefault="00D837AA" w:rsidP="008E0E8F">
            <w:pPr>
              <w:spacing w:after="0" w:line="240" w:lineRule="auto"/>
              <w:ind w:left="-313" w:right="113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6" w:type="dxa"/>
          </w:tcPr>
          <w:p w:rsidR="00D837AA" w:rsidRPr="00590042" w:rsidRDefault="00D837AA" w:rsidP="008E0E8F">
            <w:pPr>
              <w:spacing w:after="0" w:line="240" w:lineRule="auto"/>
              <w:ind w:left="318" w:hanging="284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318" w:hanging="284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c.3)Trattazione incompleta o inadeguata delle tematiche richieste.</w:t>
            </w:r>
          </w:p>
        </w:tc>
        <w:tc>
          <w:tcPr>
            <w:tcW w:w="310" w:type="dxa"/>
            <w:vAlign w:val="center"/>
          </w:tcPr>
          <w:p w:rsidR="00D837AA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0</w:t>
            </w:r>
          </w:p>
        </w:tc>
        <w:tc>
          <w:tcPr>
            <w:tcW w:w="237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2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343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</w:tr>
    </w:tbl>
    <w:p w:rsidR="00D837AA" w:rsidRPr="00C7386B" w:rsidRDefault="00D837AA" w:rsidP="000E6066">
      <w:pPr>
        <w:tabs>
          <w:tab w:val="left" w:pos="960"/>
        </w:tabs>
        <w:spacing w:line="240" w:lineRule="atLeast"/>
        <w:ind w:left="-425" w:firstLine="425"/>
        <w:contextualSpacing/>
        <w:rPr>
          <w:rFonts w:ascii="Times New Roman" w:hAnsi="Times New Roman"/>
          <w:sz w:val="16"/>
          <w:szCs w:val="16"/>
        </w:rPr>
      </w:pPr>
      <w:r w:rsidRPr="00C7386B">
        <w:rPr>
          <w:rFonts w:ascii="Times New Roman" w:hAnsi="Times New Roman"/>
          <w:sz w:val="16"/>
          <w:szCs w:val="16"/>
        </w:rPr>
        <w:tab/>
      </w:r>
    </w:p>
    <w:tbl>
      <w:tblPr>
        <w:tblW w:w="107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4"/>
        <w:gridCol w:w="7102"/>
        <w:gridCol w:w="272"/>
        <w:gridCol w:w="275"/>
        <w:gridCol w:w="365"/>
        <w:gridCol w:w="239"/>
        <w:gridCol w:w="332"/>
        <w:gridCol w:w="345"/>
        <w:gridCol w:w="6"/>
        <w:gridCol w:w="339"/>
        <w:gridCol w:w="6"/>
        <w:gridCol w:w="339"/>
        <w:gridCol w:w="6"/>
        <w:gridCol w:w="339"/>
        <w:gridCol w:w="6"/>
        <w:gridCol w:w="339"/>
        <w:gridCol w:w="6"/>
      </w:tblGrid>
      <w:tr w:rsidR="00D837AA" w:rsidRPr="00590042" w:rsidTr="000E6066">
        <w:trPr>
          <w:gridAfter w:val="1"/>
          <w:wAfter w:w="6" w:type="dxa"/>
        </w:trPr>
        <w:tc>
          <w:tcPr>
            <w:tcW w:w="474" w:type="dxa"/>
            <w:vMerge w:val="restart"/>
            <w:textDirection w:val="btLr"/>
          </w:tcPr>
          <w:p w:rsidR="00D837AA" w:rsidRPr="000662ED" w:rsidRDefault="00D837AA" w:rsidP="008E0E8F">
            <w:pPr>
              <w:spacing w:after="0" w:line="240" w:lineRule="auto"/>
              <w:ind w:left="-426" w:right="113" w:firstLine="426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0662ED">
              <w:rPr>
                <w:rFonts w:ascii="Times New Roman" w:hAnsi="Times New Roman"/>
                <w:b/>
                <w:sz w:val="16"/>
                <w:szCs w:val="16"/>
              </w:rPr>
              <w:t>4.ORIGINALITA’</w:t>
            </w:r>
          </w:p>
          <w:p w:rsidR="00D837AA" w:rsidRPr="00590042" w:rsidRDefault="00D837AA" w:rsidP="008E0E8F">
            <w:pPr>
              <w:spacing w:after="0" w:line="240" w:lineRule="auto"/>
              <w:ind w:left="-426" w:right="113" w:firstLine="426"/>
              <w:rPr>
                <w:rFonts w:ascii="Times New Roman" w:hAnsi="Times New Roman"/>
              </w:rPr>
            </w:pPr>
          </w:p>
        </w:tc>
        <w:tc>
          <w:tcPr>
            <w:tcW w:w="7102" w:type="dxa"/>
          </w:tcPr>
          <w:p w:rsidR="00D837AA" w:rsidRDefault="00D837AA" w:rsidP="008E0E8F">
            <w:p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a.4) Presenza di spunti insoliti ma pertinenti, uso personale ed autonomo della lingua.</w:t>
            </w:r>
          </w:p>
        </w:tc>
        <w:tc>
          <w:tcPr>
            <w:tcW w:w="272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75" w:type="dxa"/>
            <w:vAlign w:val="center"/>
          </w:tcPr>
          <w:p w:rsidR="00D837AA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32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vMerge w:val="restart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</w:tr>
      <w:tr w:rsidR="00D837AA" w:rsidRPr="00590042" w:rsidTr="000E6066">
        <w:trPr>
          <w:gridAfter w:val="1"/>
          <w:wAfter w:w="6" w:type="dxa"/>
          <w:trHeight w:val="666"/>
        </w:trPr>
        <w:tc>
          <w:tcPr>
            <w:tcW w:w="474" w:type="dxa"/>
            <w:vMerge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</w:tc>
        <w:tc>
          <w:tcPr>
            <w:tcW w:w="7102" w:type="dxa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b.4) Esposizione elementare priva di spunti originali.</w:t>
            </w:r>
          </w:p>
        </w:tc>
        <w:tc>
          <w:tcPr>
            <w:tcW w:w="272" w:type="dxa"/>
            <w:vAlign w:val="center"/>
          </w:tcPr>
          <w:p w:rsidR="00D837AA" w:rsidRDefault="00D837AA" w:rsidP="008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37AA" w:rsidRPr="00590042" w:rsidRDefault="00D837AA" w:rsidP="008E0E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042">
              <w:rPr>
                <w:rFonts w:ascii="Times New Roman" w:hAnsi="Times New Roman"/>
              </w:rPr>
              <w:t>0</w:t>
            </w:r>
          </w:p>
        </w:tc>
        <w:tc>
          <w:tcPr>
            <w:tcW w:w="275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65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9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32" w:type="dxa"/>
            <w:vAlign w:val="center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vMerge/>
          </w:tcPr>
          <w:p w:rsidR="00D837AA" w:rsidRPr="00590042" w:rsidRDefault="00D837AA" w:rsidP="008E0E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Pr="00590042" w:rsidRDefault="00D837AA" w:rsidP="008E0E8F">
            <w:pPr>
              <w:spacing w:after="0" w:line="240" w:lineRule="auto"/>
              <w:ind w:left="-426" w:firstLine="426"/>
              <w:rPr>
                <w:rFonts w:ascii="Times New Roman" w:hAnsi="Times New Roman"/>
                <w:u w:val="single"/>
              </w:rPr>
            </w:pPr>
          </w:p>
        </w:tc>
      </w:tr>
      <w:tr w:rsidR="00D837AA" w:rsidTr="000E6066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340"/>
        </w:trPr>
        <w:tc>
          <w:tcPr>
            <w:tcW w:w="9410" w:type="dxa"/>
            <w:gridSpan w:val="9"/>
            <w:vAlign w:val="center"/>
          </w:tcPr>
          <w:p w:rsidR="00D837AA" w:rsidRPr="0016718F" w:rsidRDefault="00D837AA" w:rsidP="008E0E8F">
            <w:pPr>
              <w:tabs>
                <w:tab w:val="left" w:pos="7230"/>
              </w:tabs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Somma P</w:t>
            </w:r>
            <w:r w:rsidRPr="00C7386B">
              <w:rPr>
                <w:rFonts w:ascii="Times New Roman" w:hAnsi="Times New Roman"/>
                <w:b/>
              </w:rPr>
              <w:t xml:space="preserve">unteggi attribuiti a ciascun </w:t>
            </w:r>
            <w:r>
              <w:rPr>
                <w:rFonts w:ascii="Times New Roman" w:hAnsi="Times New Roman"/>
                <w:b/>
              </w:rPr>
              <w:t>quesito</w:t>
            </w:r>
          </w:p>
        </w:tc>
        <w:tc>
          <w:tcPr>
            <w:tcW w:w="345" w:type="dxa"/>
            <w:gridSpan w:val="2"/>
          </w:tcPr>
          <w:p w:rsidR="00D837AA" w:rsidRDefault="00D837AA" w:rsidP="008E0E8F">
            <w:pPr>
              <w:tabs>
                <w:tab w:val="left" w:pos="7230"/>
              </w:tabs>
              <w:spacing w:line="240" w:lineRule="atLeast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Default="00D837AA" w:rsidP="008E0E8F">
            <w:pPr>
              <w:tabs>
                <w:tab w:val="left" w:pos="7230"/>
              </w:tabs>
              <w:spacing w:line="240" w:lineRule="atLeast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Default="00D837AA" w:rsidP="008E0E8F">
            <w:pPr>
              <w:tabs>
                <w:tab w:val="left" w:pos="7230"/>
              </w:tabs>
              <w:spacing w:line="240" w:lineRule="atLeast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345" w:type="dxa"/>
            <w:gridSpan w:val="2"/>
          </w:tcPr>
          <w:p w:rsidR="00D837AA" w:rsidRDefault="00D837AA" w:rsidP="008E0E8F">
            <w:pPr>
              <w:tabs>
                <w:tab w:val="left" w:pos="7230"/>
              </w:tabs>
              <w:spacing w:line="240" w:lineRule="atLeast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D837AA" w:rsidRDefault="00D837AA" w:rsidP="00843032">
      <w:pPr>
        <w:pStyle w:val="Header"/>
        <w:spacing w:after="120"/>
        <w:jc w:val="both"/>
        <w:rPr>
          <w:rFonts w:ascii="Times New Roman" w:hAnsi="Times New Roman"/>
          <w:b/>
          <w:u w:val="single"/>
        </w:rPr>
      </w:pPr>
    </w:p>
    <w:p w:rsidR="00D837AA" w:rsidRPr="00843032" w:rsidRDefault="00D837AA" w:rsidP="00843032">
      <w:pPr>
        <w:pStyle w:val="Header"/>
        <w:spacing w:after="120"/>
        <w:jc w:val="both"/>
        <w:rPr>
          <w:rFonts w:ascii="Arial" w:hAnsi="Arial" w:cs="Arial"/>
          <w:sz w:val="20"/>
          <w:szCs w:val="20"/>
        </w:rPr>
      </w:pPr>
      <w:r w:rsidRPr="00843032">
        <w:rPr>
          <w:rFonts w:ascii="Arial" w:hAnsi="Arial" w:cs="Arial"/>
          <w:sz w:val="20"/>
          <w:szCs w:val="20"/>
        </w:rPr>
        <w:t>Come da bando, la valutazione massima è pari a 40/40</w:t>
      </w:r>
      <w:r>
        <w:rPr>
          <w:rFonts w:ascii="Arial" w:hAnsi="Arial" w:cs="Arial"/>
          <w:sz w:val="20"/>
          <w:szCs w:val="20"/>
        </w:rPr>
        <w:t>. P</w:t>
      </w:r>
      <w:r w:rsidRPr="00843032">
        <w:rPr>
          <w:rFonts w:ascii="Arial" w:hAnsi="Arial" w:cs="Arial"/>
          <w:sz w:val="20"/>
          <w:szCs w:val="20"/>
        </w:rPr>
        <w:t xml:space="preserve">ertanto </w:t>
      </w:r>
      <w:smartTag w:uri="urn:schemas-microsoft-com:office:smarttags" w:element="PersonName">
        <w:smartTagPr>
          <w:attr w:name="ProductID" w:val="la Commissione"/>
        </w:smartTagPr>
        <w:r w:rsidRPr="00843032">
          <w:rPr>
            <w:rFonts w:ascii="Arial" w:hAnsi="Arial" w:cs="Arial"/>
            <w:sz w:val="20"/>
            <w:szCs w:val="20"/>
          </w:rPr>
          <w:t>la Commissione</w:t>
        </w:r>
      </w:smartTag>
      <w:r w:rsidRPr="00843032">
        <w:rPr>
          <w:rFonts w:ascii="Arial" w:hAnsi="Arial" w:cs="Arial"/>
          <w:sz w:val="20"/>
          <w:szCs w:val="20"/>
        </w:rPr>
        <w:t xml:space="preserve"> ad ogni quesito  ha deciso di  attribuire </w:t>
      </w:r>
      <w:r>
        <w:rPr>
          <w:rFonts w:ascii="Arial" w:hAnsi="Arial" w:cs="Arial"/>
          <w:sz w:val="20"/>
          <w:szCs w:val="20"/>
        </w:rPr>
        <w:t>un punteggio da zero a dieci. L</w:t>
      </w:r>
      <w:r w:rsidRPr="00843032">
        <w:rPr>
          <w:rFonts w:ascii="Arial" w:hAnsi="Arial" w:cs="Arial"/>
          <w:sz w:val="20"/>
          <w:szCs w:val="20"/>
        </w:rPr>
        <w:t>a prova</w:t>
      </w:r>
      <w:r>
        <w:rPr>
          <w:rFonts w:ascii="Arial" w:hAnsi="Arial" w:cs="Arial"/>
          <w:sz w:val="20"/>
          <w:szCs w:val="20"/>
        </w:rPr>
        <w:t xml:space="preserve"> scritta </w:t>
      </w:r>
      <w:r w:rsidRPr="00843032">
        <w:rPr>
          <w:rFonts w:ascii="Arial" w:hAnsi="Arial" w:cs="Arial"/>
          <w:sz w:val="20"/>
          <w:szCs w:val="20"/>
        </w:rPr>
        <w:t>sarà superata dai candidati che otterranno una votazione minima pari a 28/40.</w:t>
      </w:r>
    </w:p>
    <w:p w:rsidR="00D837AA" w:rsidRDefault="00D837AA" w:rsidP="00AB6AA3">
      <w:pPr>
        <w:rPr>
          <w:sz w:val="24"/>
          <w:szCs w:val="24"/>
        </w:rPr>
      </w:pPr>
    </w:p>
    <w:p w:rsidR="00D837AA" w:rsidRPr="00467B5B" w:rsidRDefault="00D837AA" w:rsidP="00AB6AA3">
      <w:pPr>
        <w:rPr>
          <w:sz w:val="24"/>
          <w:szCs w:val="24"/>
        </w:rPr>
      </w:pPr>
    </w:p>
    <w:p w:rsidR="00D837AA" w:rsidRDefault="00D837AA" w:rsidP="0022014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837AA" w:rsidRPr="00467B5B" w:rsidRDefault="00D837AA">
      <w:pPr>
        <w:rPr>
          <w:sz w:val="24"/>
          <w:szCs w:val="24"/>
        </w:rPr>
      </w:pPr>
    </w:p>
    <w:sectPr w:rsidR="00D837AA" w:rsidRPr="00467B5B" w:rsidSect="000E60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146"/>
    <w:rsid w:val="00004948"/>
    <w:rsid w:val="000662ED"/>
    <w:rsid w:val="0007319C"/>
    <w:rsid w:val="000E18BB"/>
    <w:rsid w:val="000E6066"/>
    <w:rsid w:val="000F2AAB"/>
    <w:rsid w:val="00122990"/>
    <w:rsid w:val="00130535"/>
    <w:rsid w:val="0014247F"/>
    <w:rsid w:val="00142BD6"/>
    <w:rsid w:val="0016718F"/>
    <w:rsid w:val="00173C6E"/>
    <w:rsid w:val="001F74AE"/>
    <w:rsid w:val="002147FB"/>
    <w:rsid w:val="00220146"/>
    <w:rsid w:val="0025035B"/>
    <w:rsid w:val="00266F15"/>
    <w:rsid w:val="0027071B"/>
    <w:rsid w:val="00270BE0"/>
    <w:rsid w:val="00295D72"/>
    <w:rsid w:val="00296FF3"/>
    <w:rsid w:val="002A24AB"/>
    <w:rsid w:val="00301C89"/>
    <w:rsid w:val="00302246"/>
    <w:rsid w:val="0030345F"/>
    <w:rsid w:val="003101E1"/>
    <w:rsid w:val="003255B4"/>
    <w:rsid w:val="003611D6"/>
    <w:rsid w:val="0036337F"/>
    <w:rsid w:val="003F4A2A"/>
    <w:rsid w:val="00427E3C"/>
    <w:rsid w:val="00467B5B"/>
    <w:rsid w:val="004A55ED"/>
    <w:rsid w:val="004B146E"/>
    <w:rsid w:val="004B3CB8"/>
    <w:rsid w:val="004E3D55"/>
    <w:rsid w:val="004E40A4"/>
    <w:rsid w:val="004E5F1C"/>
    <w:rsid w:val="00510BE5"/>
    <w:rsid w:val="00570601"/>
    <w:rsid w:val="00590042"/>
    <w:rsid w:val="00597529"/>
    <w:rsid w:val="005A5692"/>
    <w:rsid w:val="005B15C7"/>
    <w:rsid w:val="005B48CB"/>
    <w:rsid w:val="005C68A7"/>
    <w:rsid w:val="005E045C"/>
    <w:rsid w:val="005E4C5F"/>
    <w:rsid w:val="0060144A"/>
    <w:rsid w:val="0063039F"/>
    <w:rsid w:val="00667703"/>
    <w:rsid w:val="006B2682"/>
    <w:rsid w:val="006B50D8"/>
    <w:rsid w:val="006E21E6"/>
    <w:rsid w:val="006F15BD"/>
    <w:rsid w:val="00713E54"/>
    <w:rsid w:val="00716187"/>
    <w:rsid w:val="00726822"/>
    <w:rsid w:val="00760A96"/>
    <w:rsid w:val="00774E38"/>
    <w:rsid w:val="007C7124"/>
    <w:rsid w:val="007D018E"/>
    <w:rsid w:val="007D12B2"/>
    <w:rsid w:val="007D7640"/>
    <w:rsid w:val="008410CC"/>
    <w:rsid w:val="00843032"/>
    <w:rsid w:val="00863948"/>
    <w:rsid w:val="008B2B28"/>
    <w:rsid w:val="008D0AF0"/>
    <w:rsid w:val="008E0E8F"/>
    <w:rsid w:val="008E23DA"/>
    <w:rsid w:val="008E3666"/>
    <w:rsid w:val="00955D90"/>
    <w:rsid w:val="0097543E"/>
    <w:rsid w:val="00975641"/>
    <w:rsid w:val="009C0048"/>
    <w:rsid w:val="009E06E9"/>
    <w:rsid w:val="00A357A8"/>
    <w:rsid w:val="00A52DD3"/>
    <w:rsid w:val="00A757BA"/>
    <w:rsid w:val="00A82E1E"/>
    <w:rsid w:val="00A918A4"/>
    <w:rsid w:val="00AA1CAE"/>
    <w:rsid w:val="00AA6987"/>
    <w:rsid w:val="00AB6AA3"/>
    <w:rsid w:val="00AC0968"/>
    <w:rsid w:val="00B06CBE"/>
    <w:rsid w:val="00B25DC6"/>
    <w:rsid w:val="00B4364F"/>
    <w:rsid w:val="00B43987"/>
    <w:rsid w:val="00B829EE"/>
    <w:rsid w:val="00BA6EC8"/>
    <w:rsid w:val="00BD404D"/>
    <w:rsid w:val="00BD69CB"/>
    <w:rsid w:val="00C012E4"/>
    <w:rsid w:val="00C16BE4"/>
    <w:rsid w:val="00C438C1"/>
    <w:rsid w:val="00C45283"/>
    <w:rsid w:val="00C7386B"/>
    <w:rsid w:val="00C77271"/>
    <w:rsid w:val="00CA030C"/>
    <w:rsid w:val="00CB1DDF"/>
    <w:rsid w:val="00CC2D05"/>
    <w:rsid w:val="00CE6244"/>
    <w:rsid w:val="00D41015"/>
    <w:rsid w:val="00D51373"/>
    <w:rsid w:val="00D53088"/>
    <w:rsid w:val="00D837AA"/>
    <w:rsid w:val="00D87D5A"/>
    <w:rsid w:val="00DC538F"/>
    <w:rsid w:val="00DF0163"/>
    <w:rsid w:val="00E2420F"/>
    <w:rsid w:val="00E44694"/>
    <w:rsid w:val="00E62071"/>
    <w:rsid w:val="00E83C8C"/>
    <w:rsid w:val="00EA5332"/>
    <w:rsid w:val="00EB474F"/>
    <w:rsid w:val="00EE0412"/>
    <w:rsid w:val="00EE17F6"/>
    <w:rsid w:val="00F5016D"/>
    <w:rsid w:val="00F71709"/>
    <w:rsid w:val="00F732DB"/>
    <w:rsid w:val="00F85974"/>
    <w:rsid w:val="00FA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60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E60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6066"/>
    <w:rPr>
      <w:rFonts w:ascii="Calibri" w:hAnsi="Calibri" w:cs="Times New Roman"/>
      <w:sz w:val="22"/>
      <w:szCs w:val="22"/>
      <w:lang w:val="it-IT" w:eastAsia="en-US" w:bidi="ar-SA"/>
    </w:rPr>
  </w:style>
  <w:style w:type="table" w:styleId="TableGrid">
    <w:name w:val="Table Grid"/>
    <w:basedOn w:val="TableNormal"/>
    <w:uiPriority w:val="99"/>
    <w:locked/>
    <w:rsid w:val="006F15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1">
    <w:name w:val="Carattere Carattere1"/>
    <w:uiPriority w:val="99"/>
    <w:locked/>
    <w:rsid w:val="00130535"/>
    <w:rPr>
      <w:rFonts w:ascii="Verdana" w:hAnsi="Verdana"/>
      <w:sz w:val="24"/>
      <w:u w:val="dotted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E4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D0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2</Pages>
  <Words>542</Words>
  <Characters>3090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 , dell’Università e</dc:title>
  <dc:subject/>
  <dc:creator>Utente</dc:creator>
  <cp:keywords/>
  <dc:description/>
  <cp:lastModifiedBy>M.I.U.R.</cp:lastModifiedBy>
  <cp:revision>15</cp:revision>
  <cp:lastPrinted>2013-04-03T07:42:00Z</cp:lastPrinted>
  <dcterms:created xsi:type="dcterms:W3CDTF">2013-03-19T15:37:00Z</dcterms:created>
  <dcterms:modified xsi:type="dcterms:W3CDTF">2013-04-03T07:43:00Z</dcterms:modified>
</cp:coreProperties>
</file>